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600"/>
        <w:gridCol w:w="4410"/>
        <w:gridCol w:w="2970"/>
        <w:gridCol w:w="1440"/>
      </w:tblGrid>
      <w:tr w:rsidR="00E74681" w:rsidRPr="00303C7E" w:rsidTr="00656494"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4681" w:rsidRPr="00303C7E" w:rsidRDefault="00E74681" w:rsidP="00656494">
            <w:pPr>
              <w:jc w:val="center"/>
              <w:rPr>
                <w:b/>
              </w:rPr>
            </w:pPr>
            <w:r w:rsidRPr="00303C7E">
              <w:rPr>
                <w:b/>
              </w:rPr>
              <w:t>Common Core Strand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4681" w:rsidRPr="00303C7E" w:rsidRDefault="00E74681" w:rsidP="00656494">
            <w:pPr>
              <w:rPr>
                <w:b/>
              </w:rPr>
            </w:pPr>
            <w:r w:rsidRPr="00303C7E">
              <w:rPr>
                <w:b/>
              </w:rPr>
              <w:t>Cluster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4681" w:rsidRPr="00303C7E" w:rsidRDefault="00E74681" w:rsidP="00656494">
            <w:pPr>
              <w:jc w:val="center"/>
              <w:rPr>
                <w:b/>
              </w:rPr>
            </w:pPr>
            <w:r w:rsidRPr="00303C7E">
              <w:rPr>
                <w:b/>
              </w:rPr>
              <w:t>Standard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4681" w:rsidRPr="00303C7E" w:rsidRDefault="00E74681" w:rsidP="00656494">
            <w:pPr>
              <w:jc w:val="center"/>
              <w:rPr>
                <w:b/>
              </w:rPr>
            </w:pPr>
            <w:r w:rsidRPr="00A203BC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9CA770" wp14:editId="53D0442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-300990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4681" w:rsidRPr="00A203BC" w:rsidRDefault="00E74681" w:rsidP="00E7468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E74681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Grade</w:t>
                                  </w:r>
                                  <w:proofErr w:type="gramEnd"/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Math Curriculum Map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1st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05pt;margin-top:-23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k&#10;0Xda3wAAAAsBAAAPAAAAAAAAAAAAAAAAAGkEAABkcnMvZG93bnJldi54bWxQSwUGAAAAAAQABADz&#10;AAAAdQUAAAAA&#10;" filled="f" stroked="f">
                      <v:textbox style="mso-fit-shape-to-text:t">
                        <w:txbxContent>
                          <w:p w:rsidR="00E74681" w:rsidRPr="00A203BC" w:rsidRDefault="00E74681" w:rsidP="00E746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E7468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Grade</w:t>
                            </w:r>
                            <w:proofErr w:type="gramEnd"/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Curriculum Map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1st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7E">
              <w:rPr>
                <w:b/>
              </w:rPr>
              <w:t>Learning Targets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4681" w:rsidRPr="00303C7E" w:rsidRDefault="00E74681" w:rsidP="00656494">
            <w:pPr>
              <w:jc w:val="center"/>
              <w:rPr>
                <w:b/>
              </w:rPr>
            </w:pPr>
            <w:r w:rsidRPr="00303C7E">
              <w:rPr>
                <w:b/>
              </w:rPr>
              <w:t>Resources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4681" w:rsidRPr="00303C7E" w:rsidRDefault="00E74681" w:rsidP="00656494">
            <w:pPr>
              <w:jc w:val="center"/>
              <w:rPr>
                <w:b/>
              </w:rPr>
            </w:pPr>
            <w:r w:rsidRPr="00303C7E">
              <w:rPr>
                <w:b/>
              </w:rPr>
              <w:t>Vocabulary</w:t>
            </w:r>
          </w:p>
        </w:tc>
      </w:tr>
      <w:tr w:rsidR="000201DB" w:rsidRPr="00303C7E" w:rsidTr="00A2486F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0201DB" w:rsidRPr="00303C7E" w:rsidRDefault="000201DB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Ratios and Proportional Relationships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0201DB" w:rsidRPr="00303C7E" w:rsidRDefault="000201DB" w:rsidP="00656494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Understand ratio concepts and use ratio reasoning to solve problems.</w:t>
            </w:r>
          </w:p>
        </w:tc>
        <w:tc>
          <w:tcPr>
            <w:tcW w:w="3600" w:type="dxa"/>
            <w:shd w:val="clear" w:color="auto" w:fill="auto"/>
          </w:tcPr>
          <w:p w:rsidR="000201DB" w:rsidRDefault="000201DB" w:rsidP="00E7468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6.RP.1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1. Understand the concept of a ratio and use ratio language to describe a ratio relationship between two quantities. For example, “The ratio of wings to beaks in the bird house at the zoo was 2:1, because for every 2 wings there was 1 beak.” “For every vote candidate A received, candidate C received nearly three votes.”</w:t>
            </w:r>
          </w:p>
        </w:tc>
        <w:tc>
          <w:tcPr>
            <w:tcW w:w="4410" w:type="dxa"/>
            <w:shd w:val="clear" w:color="auto" w:fill="auto"/>
          </w:tcPr>
          <w:p w:rsidR="000201DB" w:rsidRDefault="00020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</w:t>
            </w:r>
            <w:proofErr w:type="gramStart"/>
            <w:r>
              <w:rPr>
                <w:rFonts w:ascii="Calibri" w:hAnsi="Calibri"/>
                <w:color w:val="000000"/>
              </w:rPr>
              <w:t>can.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. .</w:t>
            </w:r>
            <w:r>
              <w:rPr>
                <w:rFonts w:ascii="Calibri" w:hAnsi="Calibri"/>
                <w:color w:val="000000"/>
              </w:rPr>
              <w:br/>
              <w:t>- define the term "ratio" and demonstrate my understanding by giving various examples.</w:t>
            </w:r>
            <w:r>
              <w:rPr>
                <w:rFonts w:ascii="Calibri" w:hAnsi="Calibri"/>
                <w:color w:val="000000"/>
              </w:rPr>
              <w:br/>
              <w:t>- write a ratio that describes a relationship between two quantities.</w:t>
            </w:r>
            <w:r>
              <w:rPr>
                <w:rFonts w:ascii="Calibri" w:hAnsi="Calibri"/>
                <w:color w:val="000000"/>
              </w:rPr>
              <w:br/>
              <w:t>- explain the relationship.</w:t>
            </w:r>
          </w:p>
        </w:tc>
        <w:tc>
          <w:tcPr>
            <w:tcW w:w="2970" w:type="dxa"/>
            <w:shd w:val="clear" w:color="auto" w:fill="auto"/>
          </w:tcPr>
          <w:p w:rsidR="000201DB" w:rsidRDefault="00020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Glencoe 3-1A</w:t>
            </w:r>
            <w:r>
              <w:rPr>
                <w:rFonts w:ascii="Calibri" w:hAnsi="Calibri"/>
                <w:color w:val="000000"/>
              </w:rPr>
              <w:br/>
              <w:t xml:space="preserve">                  3-1B</w:t>
            </w:r>
          </w:p>
        </w:tc>
        <w:tc>
          <w:tcPr>
            <w:tcW w:w="1440" w:type="dxa"/>
            <w:shd w:val="clear" w:color="auto" w:fill="auto"/>
          </w:tcPr>
          <w:p w:rsidR="000201DB" w:rsidRDefault="00020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ratio</w:t>
            </w:r>
          </w:p>
        </w:tc>
      </w:tr>
      <w:tr w:rsidR="000201DB" w:rsidRPr="00303C7E" w:rsidTr="00A2486F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0201DB" w:rsidRPr="00303C7E" w:rsidRDefault="000201DB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E5B8B7" w:themeFill="accent2" w:themeFillTint="66"/>
            <w:textDirection w:val="btLr"/>
            <w:vAlign w:val="center"/>
          </w:tcPr>
          <w:p w:rsidR="000201DB" w:rsidRPr="00303C7E" w:rsidRDefault="000201DB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0201DB" w:rsidRDefault="000201DB" w:rsidP="00E7468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6.RP.2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2. Understand the concept of a unit rate a/b associated with a ratio a</w:t>
            </w:r>
            <w:proofErr w:type="gramStart"/>
            <w:r>
              <w:rPr>
                <w:rFonts w:ascii="Calibri" w:hAnsi="Calibri"/>
                <w:color w:val="000000"/>
              </w:rPr>
              <w:t>:b</w:t>
            </w:r>
            <w:proofErr w:type="gramEnd"/>
            <w:r>
              <w:rPr>
                <w:rFonts w:ascii="Calibri" w:hAnsi="Calibri"/>
                <w:color w:val="000000"/>
              </w:rPr>
              <w:t xml:space="preserve"> with b ≠ 0, and use rate language in the context of a ratio relationship. For example, “This recipe has a ratio of 3 cups of flour to 4 cups of sugar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br/>
              <w:t>so there is 3/4 cup of flour for each cup of sugar.” “We paid $75 for 15 hamburgers, which is a rate of $5 per hamburger.”1</w:t>
            </w:r>
          </w:p>
        </w:tc>
        <w:tc>
          <w:tcPr>
            <w:tcW w:w="4410" w:type="dxa"/>
            <w:shd w:val="clear" w:color="auto" w:fill="auto"/>
          </w:tcPr>
          <w:p w:rsidR="000201DB" w:rsidRDefault="00020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define "unit rate" and demonstrate my understanding with examples.</w:t>
            </w:r>
            <w:r>
              <w:rPr>
                <w:rFonts w:ascii="Calibri" w:hAnsi="Calibri"/>
                <w:color w:val="000000"/>
              </w:rPr>
              <w:br/>
              <w:t>- recognize a ratio written as unit rate, explain a unit rate and give examples.</w:t>
            </w:r>
            <w:r>
              <w:rPr>
                <w:rFonts w:ascii="Calibri" w:hAnsi="Calibri"/>
                <w:color w:val="000000"/>
              </w:rPr>
              <w:br/>
              <w:t xml:space="preserve">- </w:t>
            </w:r>
            <w:proofErr w:type="gramStart"/>
            <w:r>
              <w:rPr>
                <w:rFonts w:ascii="Calibri" w:hAnsi="Calibri"/>
                <w:color w:val="000000"/>
              </w:rPr>
              <w:t>convert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 given ratio to a unit rate</w:t>
            </w:r>
            <w:r>
              <w:rPr>
                <w:rFonts w:ascii="Calibri" w:hAnsi="Calibri"/>
                <w:color w:val="000000"/>
              </w:rPr>
              <w:br/>
              <w:t>- describe ratio relationship by a unit rate.</w:t>
            </w:r>
          </w:p>
        </w:tc>
        <w:tc>
          <w:tcPr>
            <w:tcW w:w="2970" w:type="dxa"/>
            <w:shd w:val="clear" w:color="auto" w:fill="auto"/>
          </w:tcPr>
          <w:p w:rsidR="000201DB" w:rsidRDefault="00020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Glencoe  3-1C</w:t>
            </w:r>
            <w:r>
              <w:rPr>
                <w:rFonts w:ascii="Calibri" w:hAnsi="Calibri"/>
                <w:color w:val="000000"/>
              </w:rPr>
              <w:br/>
              <w:t xml:space="preserve">                   3-1D</w:t>
            </w:r>
          </w:p>
        </w:tc>
        <w:tc>
          <w:tcPr>
            <w:tcW w:w="1440" w:type="dxa"/>
            <w:shd w:val="clear" w:color="auto" w:fill="auto"/>
          </w:tcPr>
          <w:p w:rsidR="000201DB" w:rsidRDefault="00353E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="000201DB">
              <w:rPr>
                <w:rFonts w:ascii="Calibri" w:hAnsi="Calibri"/>
                <w:color w:val="000000"/>
              </w:rPr>
              <w:t>ate</w:t>
            </w:r>
            <w:r>
              <w:rPr>
                <w:rFonts w:ascii="Calibri" w:hAnsi="Calibri"/>
                <w:color w:val="000000"/>
              </w:rPr>
              <w:t>,</w:t>
            </w:r>
            <w:r w:rsidR="000201DB">
              <w:rPr>
                <w:rFonts w:ascii="Calibri" w:hAnsi="Calibri"/>
                <w:color w:val="000000"/>
              </w:rPr>
              <w:br/>
              <w:t>unit rate</w:t>
            </w:r>
            <w:r>
              <w:rPr>
                <w:rFonts w:ascii="Calibri" w:hAnsi="Calibri"/>
                <w:color w:val="000000"/>
              </w:rPr>
              <w:t>,</w:t>
            </w:r>
            <w:r w:rsidR="000201DB">
              <w:rPr>
                <w:rFonts w:ascii="Calibri" w:hAnsi="Calibri"/>
                <w:color w:val="000000"/>
              </w:rPr>
              <w:br/>
              <w:t>rate of change</w:t>
            </w:r>
          </w:p>
        </w:tc>
      </w:tr>
      <w:tr w:rsidR="000201DB" w:rsidRPr="00303C7E" w:rsidTr="00656494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0201DB" w:rsidRPr="00303C7E" w:rsidRDefault="000201DB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0201DB" w:rsidRPr="00303C7E" w:rsidRDefault="000201DB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0201DB" w:rsidRDefault="000201DB" w:rsidP="00E74681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6.RP.3a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3. Use ratio and rate reasoning to solve real-world and mathematical problems, e.g., by reasoning about tables of equivalent ratios, tape diagrams, double number line diagrams, or equations.</w:t>
            </w:r>
            <w:r>
              <w:rPr>
                <w:rFonts w:ascii="Calibri" w:hAnsi="Calibri"/>
                <w:color w:val="000000"/>
              </w:rPr>
              <w:br/>
              <w:t>a. Make tables of equivalent ratios relating quantities with whole-number measurements, find missing values in the tables, and plot the pairs of values on the coordinate plane. Use tables to compare ratios.</w:t>
            </w:r>
          </w:p>
        </w:tc>
        <w:tc>
          <w:tcPr>
            <w:tcW w:w="4410" w:type="dxa"/>
            <w:shd w:val="clear" w:color="auto" w:fill="auto"/>
          </w:tcPr>
          <w:p w:rsidR="000201DB" w:rsidRDefault="000201DB">
            <w:pPr>
              <w:spacing w:after="2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 xml:space="preserve">- solve real-world problems </w:t>
            </w:r>
            <w:r>
              <w:rPr>
                <w:rFonts w:ascii="Calibri" w:hAnsi="Calibri"/>
                <w:color w:val="000000"/>
              </w:rPr>
              <w:br/>
              <w:t xml:space="preserve">involving proportional reasoning </w:t>
            </w:r>
            <w:r>
              <w:rPr>
                <w:rFonts w:ascii="Calibri" w:hAnsi="Calibri"/>
                <w:color w:val="000000"/>
              </w:rPr>
              <w:br/>
              <w:t>by using diagrams.</w:t>
            </w:r>
            <w:r>
              <w:rPr>
                <w:rFonts w:ascii="Calibri" w:hAnsi="Calibri"/>
                <w:color w:val="000000"/>
              </w:rPr>
              <w:br/>
              <w:t xml:space="preserve">- create a table of equivalent </w:t>
            </w:r>
            <w:r>
              <w:rPr>
                <w:rFonts w:ascii="Calibri" w:hAnsi="Calibri"/>
                <w:color w:val="000000"/>
              </w:rPr>
              <w:br/>
              <w:t>ratios.</w:t>
            </w:r>
            <w:r>
              <w:rPr>
                <w:rFonts w:ascii="Calibri" w:hAnsi="Calibri"/>
                <w:color w:val="000000"/>
              </w:rPr>
              <w:br/>
              <w:t xml:space="preserve">- </w:t>
            </w:r>
            <w:proofErr w:type="gramStart"/>
            <w:r>
              <w:rPr>
                <w:rFonts w:ascii="Calibri" w:hAnsi="Calibri"/>
                <w:color w:val="000000"/>
              </w:rPr>
              <w:t>find</w:t>
            </w:r>
            <w:proofErr w:type="gramEnd"/>
            <w:r>
              <w:rPr>
                <w:rFonts w:ascii="Calibri" w:hAnsi="Calibri"/>
                <w:color w:val="000000"/>
              </w:rPr>
              <w:t xml:space="preserve"> missing values in a table of equivalent ratios.</w:t>
            </w:r>
            <w:r>
              <w:rPr>
                <w:rFonts w:ascii="Calibri" w:hAnsi="Calibri"/>
                <w:color w:val="000000"/>
              </w:rPr>
              <w:br/>
              <w:t>- compare ratios in various tables.</w:t>
            </w:r>
            <w:r>
              <w:rPr>
                <w:rFonts w:ascii="Calibri" w:hAnsi="Calibri"/>
                <w:color w:val="000000"/>
              </w:rPr>
              <w:br/>
              <w:t>- plot corresponding values from a ratio table to a coordinate grid.</w:t>
            </w:r>
          </w:p>
        </w:tc>
        <w:tc>
          <w:tcPr>
            <w:tcW w:w="2970" w:type="dxa"/>
            <w:shd w:val="clear" w:color="auto" w:fill="auto"/>
          </w:tcPr>
          <w:p w:rsidR="000201DB" w:rsidRDefault="00020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Glencoe 3-1A</w:t>
            </w:r>
            <w:r>
              <w:rPr>
                <w:rFonts w:ascii="Calibri" w:hAnsi="Calibri"/>
                <w:color w:val="000000"/>
              </w:rPr>
              <w:br/>
              <w:t xml:space="preserve">                  3-2A</w:t>
            </w:r>
            <w:r>
              <w:rPr>
                <w:rFonts w:ascii="Calibri" w:hAnsi="Calibri"/>
                <w:color w:val="000000"/>
              </w:rPr>
              <w:br/>
              <w:t xml:space="preserve">                  3-2 B</w:t>
            </w:r>
          </w:p>
        </w:tc>
        <w:tc>
          <w:tcPr>
            <w:tcW w:w="1440" w:type="dxa"/>
            <w:shd w:val="clear" w:color="auto" w:fill="auto"/>
          </w:tcPr>
          <w:p w:rsidR="00353EFA" w:rsidRDefault="00353E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="000201DB">
              <w:rPr>
                <w:rFonts w:ascii="Calibri" w:hAnsi="Calibri"/>
                <w:color w:val="000000"/>
              </w:rPr>
              <w:t>atio</w:t>
            </w:r>
            <w:r>
              <w:rPr>
                <w:rFonts w:ascii="Calibri" w:hAnsi="Calibri"/>
                <w:color w:val="000000"/>
              </w:rPr>
              <w:t>,</w:t>
            </w:r>
          </w:p>
          <w:p w:rsidR="00353EFA" w:rsidRDefault="00020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 w:type="page"/>
              <w:t>ratio table</w:t>
            </w:r>
            <w:r w:rsidR="00353EFA">
              <w:rPr>
                <w:rFonts w:ascii="Calibri" w:hAnsi="Calibri"/>
                <w:color w:val="000000"/>
              </w:rPr>
              <w:t>,</w:t>
            </w:r>
          </w:p>
          <w:p w:rsidR="000201DB" w:rsidRDefault="00020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 w:type="page"/>
              <w:t>equivalent ratio</w:t>
            </w:r>
            <w:r>
              <w:rPr>
                <w:rFonts w:ascii="Calibri" w:hAnsi="Calibri"/>
                <w:color w:val="000000"/>
              </w:rPr>
              <w:br w:type="page"/>
            </w:r>
            <w:r w:rsidR="00353EF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scaling</w:t>
            </w:r>
            <w:r>
              <w:rPr>
                <w:rFonts w:ascii="Calibri" w:hAnsi="Calibri"/>
                <w:color w:val="000000"/>
              </w:rPr>
              <w:br w:type="page"/>
            </w:r>
          </w:p>
        </w:tc>
      </w:tr>
      <w:tr w:rsidR="000201DB" w:rsidRPr="00303C7E" w:rsidTr="007F15F6">
        <w:trPr>
          <w:cantSplit/>
          <w:trHeight w:val="1610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0201DB" w:rsidRPr="00303C7E" w:rsidRDefault="000201DB" w:rsidP="0065649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Ratios and Proportional Relationships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0201DB" w:rsidRPr="00303C7E" w:rsidRDefault="000201DB" w:rsidP="00B04826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Understand ratio concepts and use ratio reasoning to solve problems.</w:t>
            </w:r>
          </w:p>
        </w:tc>
        <w:tc>
          <w:tcPr>
            <w:tcW w:w="3600" w:type="dxa"/>
            <w:shd w:val="clear" w:color="auto" w:fill="auto"/>
          </w:tcPr>
          <w:p w:rsidR="000201DB" w:rsidRDefault="000201DB" w:rsidP="00B04826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6.RP.3b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3. Use ratio and rate reasoning to solve real-world and mathematical problems, e.g., by reasoning about tables of equivalent ratios, tape diagrams, double number line diagrams, or equations.</w:t>
            </w:r>
            <w:r>
              <w:rPr>
                <w:rFonts w:ascii="Calibri" w:hAnsi="Calibri"/>
                <w:color w:val="000000"/>
              </w:rPr>
              <w:br/>
              <w:t>b. Solve unit rate problems including those involving unit pricing and constant speed. For example, if it took 7 hours to mow 4 lawns, then at that rate, how many lawns could be mowed in 35 hours? At what rate were lawns being mowed?</w:t>
            </w:r>
          </w:p>
        </w:tc>
        <w:tc>
          <w:tcPr>
            <w:tcW w:w="4410" w:type="dxa"/>
            <w:shd w:val="clear" w:color="auto" w:fill="auto"/>
          </w:tcPr>
          <w:p w:rsidR="000201DB" w:rsidRDefault="00020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 xml:space="preserve">- use proportional reasoning to solve unit rate problems. </w:t>
            </w:r>
          </w:p>
        </w:tc>
        <w:tc>
          <w:tcPr>
            <w:tcW w:w="2970" w:type="dxa"/>
            <w:shd w:val="clear" w:color="auto" w:fill="auto"/>
          </w:tcPr>
          <w:p w:rsidR="000201DB" w:rsidRDefault="00020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Glencoe 3-1C</w:t>
            </w:r>
            <w:r>
              <w:rPr>
                <w:rFonts w:ascii="Calibri" w:hAnsi="Calibri"/>
                <w:color w:val="000000"/>
              </w:rPr>
              <w:br/>
              <w:t xml:space="preserve">                   3-1D</w:t>
            </w:r>
            <w:r>
              <w:rPr>
                <w:rFonts w:ascii="Calibri" w:hAnsi="Calibri"/>
                <w:color w:val="000000"/>
              </w:rPr>
              <w:br/>
              <w:t xml:space="preserve">                    3-2A, B</w:t>
            </w:r>
            <w:r>
              <w:rPr>
                <w:rFonts w:ascii="Calibri" w:hAnsi="Calibri"/>
                <w:color w:val="000000"/>
              </w:rPr>
              <w:br/>
              <w:t xml:space="preserve">                    3-3A, B, C</w:t>
            </w:r>
            <w:r>
              <w:rPr>
                <w:rFonts w:ascii="Calibri" w:hAnsi="Calibri"/>
                <w:color w:val="000000"/>
              </w:rPr>
              <w:br/>
              <w:t xml:space="preserve">                    </w:t>
            </w:r>
          </w:p>
        </w:tc>
        <w:tc>
          <w:tcPr>
            <w:tcW w:w="1440" w:type="dxa"/>
            <w:shd w:val="clear" w:color="auto" w:fill="auto"/>
          </w:tcPr>
          <w:p w:rsidR="000201DB" w:rsidRDefault="00353E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="000201DB">
              <w:rPr>
                <w:rFonts w:ascii="Calibri" w:hAnsi="Calibri"/>
                <w:color w:val="000000"/>
              </w:rPr>
              <w:t>atio</w:t>
            </w:r>
            <w:r>
              <w:rPr>
                <w:rFonts w:ascii="Calibri" w:hAnsi="Calibri"/>
                <w:color w:val="000000"/>
              </w:rPr>
              <w:t>,</w:t>
            </w:r>
            <w:r w:rsidR="000201DB">
              <w:rPr>
                <w:rFonts w:ascii="Calibri" w:hAnsi="Calibri"/>
                <w:color w:val="000000"/>
              </w:rPr>
              <w:br/>
              <w:t>equivalent ratios</w:t>
            </w:r>
            <w:r>
              <w:rPr>
                <w:rFonts w:ascii="Calibri" w:hAnsi="Calibri"/>
                <w:color w:val="000000"/>
              </w:rPr>
              <w:t>,</w:t>
            </w:r>
            <w:r w:rsidR="000201DB">
              <w:rPr>
                <w:rFonts w:ascii="Calibri" w:hAnsi="Calibri"/>
                <w:color w:val="000000"/>
              </w:rPr>
              <w:br/>
              <w:t>ratio tables</w:t>
            </w:r>
            <w:r>
              <w:rPr>
                <w:rFonts w:ascii="Calibri" w:hAnsi="Calibri"/>
                <w:color w:val="000000"/>
              </w:rPr>
              <w:t>,</w:t>
            </w:r>
            <w:r w:rsidR="000201DB">
              <w:rPr>
                <w:rFonts w:ascii="Calibri" w:hAnsi="Calibri"/>
                <w:color w:val="000000"/>
              </w:rPr>
              <w:br/>
              <w:t>rate</w:t>
            </w:r>
            <w:r>
              <w:rPr>
                <w:rFonts w:ascii="Calibri" w:hAnsi="Calibri"/>
                <w:color w:val="000000"/>
              </w:rPr>
              <w:t>,</w:t>
            </w:r>
            <w:r w:rsidR="000201DB">
              <w:rPr>
                <w:rFonts w:ascii="Calibri" w:hAnsi="Calibri"/>
                <w:color w:val="000000"/>
              </w:rPr>
              <w:br/>
              <w:t>unit rate</w:t>
            </w:r>
            <w:r>
              <w:rPr>
                <w:rFonts w:ascii="Calibri" w:hAnsi="Calibri"/>
                <w:color w:val="000000"/>
              </w:rPr>
              <w:t>,</w:t>
            </w:r>
            <w:r w:rsidR="000201DB">
              <w:rPr>
                <w:rFonts w:ascii="Calibri" w:hAnsi="Calibri"/>
                <w:color w:val="000000"/>
              </w:rPr>
              <w:br/>
              <w:t>scaling</w:t>
            </w:r>
            <w:r>
              <w:rPr>
                <w:rFonts w:ascii="Calibri" w:hAnsi="Calibri"/>
                <w:color w:val="000000"/>
              </w:rPr>
              <w:t>,</w:t>
            </w:r>
          </w:p>
        </w:tc>
      </w:tr>
      <w:tr w:rsidR="000201DB" w:rsidRPr="00303C7E" w:rsidTr="00656494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0201DB" w:rsidRPr="00303C7E" w:rsidRDefault="000201DB" w:rsidP="0065649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0201DB" w:rsidRPr="00303C7E" w:rsidRDefault="000201DB" w:rsidP="00B0482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0201DB" w:rsidRDefault="000201DB" w:rsidP="00B04826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6.RP.3c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3. Use ratio and rate reasoning to solve real-world and mathematical problems, e.g., by reasoning about tables of equivalent ratios, tape diagrams, double number line diagrams, or equations.</w:t>
            </w:r>
            <w:r>
              <w:rPr>
                <w:rFonts w:ascii="Calibri" w:hAnsi="Calibri"/>
                <w:color w:val="000000"/>
              </w:rPr>
              <w:br/>
              <w:t>c. Find a percent of a quantity as a rate per 100 (e.g., 30% of a quantity means 30/100 times the quantity); solve problems involving finding the whole, given a part and the percent.</w:t>
            </w:r>
          </w:p>
        </w:tc>
        <w:tc>
          <w:tcPr>
            <w:tcW w:w="4410" w:type="dxa"/>
            <w:shd w:val="clear" w:color="auto" w:fill="auto"/>
          </w:tcPr>
          <w:p w:rsidR="000201DB" w:rsidRDefault="00020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 xml:space="preserve">- use visual representation to model </w:t>
            </w:r>
            <w:proofErr w:type="spellStart"/>
            <w:r>
              <w:rPr>
                <w:rFonts w:ascii="Calibri" w:hAnsi="Calibri"/>
                <w:color w:val="000000"/>
              </w:rPr>
              <w:t>percents</w:t>
            </w:r>
            <w:proofErr w:type="spellEnd"/>
            <w:r>
              <w:rPr>
                <w:rFonts w:ascii="Calibri" w:hAnsi="Calibri"/>
                <w:color w:val="000000"/>
              </w:rPr>
              <w:t>. (</w:t>
            </w:r>
            <w:proofErr w:type="gramStart"/>
            <w:r>
              <w:rPr>
                <w:rFonts w:ascii="Calibri" w:hAnsi="Calibri"/>
                <w:color w:val="000000"/>
              </w:rPr>
              <w:t>strip</w:t>
            </w:r>
            <w:proofErr w:type="gramEnd"/>
            <w:r>
              <w:rPr>
                <w:rFonts w:ascii="Calibri" w:hAnsi="Calibri"/>
                <w:color w:val="000000"/>
              </w:rPr>
              <w:t xml:space="preserve"> diagrams, percent bars, one-hundred grids).</w:t>
            </w:r>
            <w:r>
              <w:rPr>
                <w:rFonts w:ascii="Calibri" w:hAnsi="Calibri"/>
                <w:color w:val="000000"/>
              </w:rPr>
              <w:br/>
              <w:t>- write a percent as a rate per one-hundred.</w:t>
            </w:r>
            <w:r>
              <w:rPr>
                <w:rFonts w:ascii="Calibri" w:hAnsi="Calibri"/>
                <w:color w:val="000000"/>
              </w:rPr>
              <w:br/>
              <w:t>- use proportional reasoning to find the percent of a given number.</w:t>
            </w:r>
          </w:p>
        </w:tc>
        <w:tc>
          <w:tcPr>
            <w:tcW w:w="2970" w:type="dxa"/>
            <w:shd w:val="clear" w:color="auto" w:fill="auto"/>
          </w:tcPr>
          <w:p w:rsidR="000201DB" w:rsidRDefault="00020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Glencoe 4-2A, B, C</w:t>
            </w:r>
            <w:r>
              <w:rPr>
                <w:rFonts w:ascii="Calibri" w:hAnsi="Calibri"/>
                <w:color w:val="000000"/>
              </w:rPr>
              <w:br/>
              <w:t xml:space="preserve">                  4-2E</w:t>
            </w:r>
            <w:r>
              <w:rPr>
                <w:rFonts w:ascii="Calibri" w:hAnsi="Calibri"/>
                <w:color w:val="000000"/>
              </w:rPr>
              <w:br/>
              <w:t xml:space="preserve">                  4-4A, B, C, D, E</w:t>
            </w:r>
            <w:r>
              <w:rPr>
                <w:rFonts w:ascii="Calibri" w:hAnsi="Calibri"/>
                <w:color w:val="000000"/>
              </w:rPr>
              <w:br/>
              <w:t xml:space="preserve">                 Additional Lesson 2</w:t>
            </w:r>
            <w:r>
              <w:rPr>
                <w:rFonts w:ascii="Calibri" w:hAnsi="Calibri"/>
                <w:color w:val="000000"/>
              </w:rPr>
              <w:br/>
              <w:t xml:space="preserve">                   </w:t>
            </w:r>
          </w:p>
        </w:tc>
        <w:tc>
          <w:tcPr>
            <w:tcW w:w="1440" w:type="dxa"/>
            <w:shd w:val="clear" w:color="auto" w:fill="auto"/>
          </w:tcPr>
          <w:p w:rsidR="00353EFA" w:rsidRDefault="00353EF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="000201DB">
              <w:rPr>
                <w:rFonts w:ascii="Calibri" w:hAnsi="Calibri"/>
                <w:color w:val="000000"/>
              </w:rPr>
              <w:t>ercent</w:t>
            </w:r>
            <w:r>
              <w:rPr>
                <w:rFonts w:ascii="Calibri" w:hAnsi="Calibri"/>
                <w:color w:val="000000"/>
              </w:rPr>
              <w:t>,</w:t>
            </w:r>
          </w:p>
          <w:p w:rsidR="00353EFA" w:rsidRDefault="00020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 w:type="page"/>
            </w:r>
            <w:r w:rsidR="00353EFA">
              <w:rPr>
                <w:rFonts w:ascii="Calibri" w:hAnsi="Calibri"/>
                <w:color w:val="000000"/>
              </w:rPr>
              <w:t>P</w:t>
            </w:r>
            <w:r>
              <w:rPr>
                <w:rFonts w:ascii="Calibri" w:hAnsi="Calibri"/>
                <w:color w:val="000000"/>
              </w:rPr>
              <w:t>roportion</w:t>
            </w:r>
            <w:r w:rsidR="00353EFA">
              <w:rPr>
                <w:rFonts w:ascii="Calibri" w:hAnsi="Calibri"/>
                <w:color w:val="000000"/>
              </w:rPr>
              <w:t>,</w:t>
            </w:r>
          </w:p>
          <w:p w:rsidR="000201DB" w:rsidRDefault="00020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br w:type="page"/>
            </w:r>
            <w:r w:rsidR="00353EFA">
              <w:rPr>
                <w:rFonts w:ascii="Calibri" w:hAnsi="Calibri"/>
                <w:color w:val="000000"/>
              </w:rPr>
              <w:t>P</w:t>
            </w:r>
            <w:r>
              <w:rPr>
                <w:rFonts w:ascii="Calibri" w:hAnsi="Calibri"/>
                <w:color w:val="000000"/>
              </w:rPr>
              <w:t>ercent</w:t>
            </w:r>
            <w:r w:rsidR="00353EFA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proportion</w:t>
            </w:r>
            <w:r>
              <w:rPr>
                <w:rFonts w:ascii="Calibri" w:hAnsi="Calibri"/>
                <w:color w:val="000000"/>
              </w:rPr>
              <w:br w:type="page"/>
            </w:r>
          </w:p>
        </w:tc>
      </w:tr>
      <w:tr w:rsidR="000201DB" w:rsidRPr="00303C7E" w:rsidTr="00B04826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0201DB" w:rsidRPr="00303C7E" w:rsidRDefault="000201DB" w:rsidP="00656494">
            <w:pPr>
              <w:ind w:left="113" w:right="113"/>
              <w:jc w:val="center"/>
              <w:rPr>
                <w:b/>
              </w:rPr>
            </w:pPr>
            <w:r w:rsidRPr="00B04826">
              <w:rPr>
                <w:b/>
              </w:rPr>
              <w:lastRenderedPageBreak/>
              <w:t>Ratios and Proportional Relationships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0201DB" w:rsidRPr="00303C7E" w:rsidRDefault="000201DB" w:rsidP="00656494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Understand ratio concepts and use ratio reasoning to solve problems.</w:t>
            </w:r>
          </w:p>
        </w:tc>
        <w:tc>
          <w:tcPr>
            <w:tcW w:w="3600" w:type="dxa"/>
            <w:shd w:val="clear" w:color="auto" w:fill="auto"/>
          </w:tcPr>
          <w:p w:rsidR="000201DB" w:rsidRDefault="000201D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6.RP.3d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</w:rPr>
              <w:t>Understand ratio concepts and use ratio reasoning to solve problems.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3. Use ratio and rate reasoning to solve real-world and mathematical problems, e.g., by reasoning about tables of equivalent ratios, tape diagrams, double number line diagrams, or equations.</w:t>
            </w:r>
            <w:r>
              <w:rPr>
                <w:rFonts w:ascii="Calibri" w:hAnsi="Calibri"/>
                <w:color w:val="000000"/>
              </w:rPr>
              <w:br/>
              <w:t>d. Use ratio reasoning to convert measurement units; manipulate and transform units appropriately when multiplying or dividing quantities.</w:t>
            </w:r>
          </w:p>
        </w:tc>
        <w:tc>
          <w:tcPr>
            <w:tcW w:w="4410" w:type="dxa"/>
            <w:shd w:val="clear" w:color="auto" w:fill="auto"/>
          </w:tcPr>
          <w:p w:rsidR="000201DB" w:rsidRDefault="00020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 can . . 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br/>
              <w:t>- use a ratio as a conversion factor when working with measurements of different units.</w:t>
            </w:r>
          </w:p>
        </w:tc>
        <w:tc>
          <w:tcPr>
            <w:tcW w:w="2970" w:type="dxa"/>
            <w:shd w:val="clear" w:color="auto" w:fill="auto"/>
          </w:tcPr>
          <w:p w:rsidR="000201DB" w:rsidRDefault="00020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Glencoe Start Smart 5</w:t>
            </w:r>
            <w:r>
              <w:rPr>
                <w:rFonts w:ascii="Calibri" w:hAnsi="Calibri"/>
                <w:color w:val="000000"/>
              </w:rPr>
              <w:br/>
              <w:t xml:space="preserve">                  Additional Lesson 3</w:t>
            </w:r>
          </w:p>
        </w:tc>
        <w:tc>
          <w:tcPr>
            <w:tcW w:w="1440" w:type="dxa"/>
            <w:shd w:val="clear" w:color="auto" w:fill="auto"/>
          </w:tcPr>
          <w:p w:rsidR="000201DB" w:rsidRDefault="000201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 ratio</w:t>
            </w:r>
            <w:r w:rsidR="00353EFA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br/>
              <w:t>dimensional</w:t>
            </w:r>
            <w:r w:rsidR="00353EFA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analysis</w:t>
            </w:r>
          </w:p>
          <w:p w:rsidR="00353EFA" w:rsidRDefault="00353EFA">
            <w:pPr>
              <w:rPr>
                <w:rFonts w:ascii="Calibri" w:hAnsi="Calibri"/>
                <w:color w:val="000000"/>
              </w:rPr>
            </w:pPr>
          </w:p>
          <w:p w:rsidR="00353EFA" w:rsidRDefault="00353EFA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</w:tr>
    </w:tbl>
    <w:p w:rsidR="003233E6" w:rsidRDefault="003233E6"/>
    <w:sectPr w:rsidR="003233E6" w:rsidSect="00E7468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9A" w:rsidRDefault="0017069A" w:rsidP="00E74681">
      <w:pPr>
        <w:spacing w:after="0" w:line="240" w:lineRule="auto"/>
      </w:pPr>
      <w:r>
        <w:separator/>
      </w:r>
    </w:p>
  </w:endnote>
  <w:endnote w:type="continuationSeparator" w:id="0">
    <w:p w:rsidR="0017069A" w:rsidRDefault="0017069A" w:rsidP="00E7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7544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4681" w:rsidRDefault="00E7468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16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16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4681" w:rsidRDefault="00E74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9A" w:rsidRDefault="0017069A" w:rsidP="00E74681">
      <w:pPr>
        <w:spacing w:after="0" w:line="240" w:lineRule="auto"/>
      </w:pPr>
      <w:r>
        <w:separator/>
      </w:r>
    </w:p>
  </w:footnote>
  <w:footnote w:type="continuationSeparator" w:id="0">
    <w:p w:rsidR="0017069A" w:rsidRDefault="0017069A" w:rsidP="00E7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81" w:rsidRDefault="00E74681">
    <w:pPr>
      <w:pStyle w:val="Header"/>
    </w:pPr>
    <w:r>
      <w:t>6</w:t>
    </w:r>
    <w:r w:rsidRPr="00E74681">
      <w:rPr>
        <w:vertAlign w:val="superscript"/>
      </w:rPr>
      <w:t>th</w:t>
    </w:r>
    <w:r>
      <w:t xml:space="preserve"> Grade Math – 1</w:t>
    </w:r>
    <w:r w:rsidRPr="00E74681">
      <w:rPr>
        <w:vertAlign w:val="superscript"/>
      </w:rPr>
      <w:t>st</w:t>
    </w:r>
    <w:r>
      <w:t xml:space="preserve"> Quarter</w:t>
    </w:r>
  </w:p>
  <w:p w:rsidR="00E74681" w:rsidRDefault="00E74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81"/>
    <w:rsid w:val="000201DB"/>
    <w:rsid w:val="0017069A"/>
    <w:rsid w:val="001D1E22"/>
    <w:rsid w:val="003233E6"/>
    <w:rsid w:val="00326F6A"/>
    <w:rsid w:val="00353EFA"/>
    <w:rsid w:val="0063423E"/>
    <w:rsid w:val="008D167C"/>
    <w:rsid w:val="00AA6851"/>
    <w:rsid w:val="00B04826"/>
    <w:rsid w:val="00B4263B"/>
    <w:rsid w:val="00C90A64"/>
    <w:rsid w:val="00E7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4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681"/>
  </w:style>
  <w:style w:type="paragraph" w:styleId="Footer">
    <w:name w:val="footer"/>
    <w:basedOn w:val="Normal"/>
    <w:link w:val="FooterChar"/>
    <w:uiPriority w:val="99"/>
    <w:unhideWhenUsed/>
    <w:rsid w:val="00E74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681"/>
  </w:style>
  <w:style w:type="paragraph" w:styleId="BalloonText">
    <w:name w:val="Balloon Text"/>
    <w:basedOn w:val="Normal"/>
    <w:link w:val="BalloonTextChar"/>
    <w:uiPriority w:val="99"/>
    <w:semiHidden/>
    <w:unhideWhenUsed/>
    <w:rsid w:val="00E7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4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681"/>
  </w:style>
  <w:style w:type="paragraph" w:styleId="Footer">
    <w:name w:val="footer"/>
    <w:basedOn w:val="Normal"/>
    <w:link w:val="FooterChar"/>
    <w:uiPriority w:val="99"/>
    <w:unhideWhenUsed/>
    <w:rsid w:val="00E74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681"/>
  </w:style>
  <w:style w:type="paragraph" w:styleId="BalloonText">
    <w:name w:val="Balloon Text"/>
    <w:basedOn w:val="Normal"/>
    <w:link w:val="BalloonTextChar"/>
    <w:uiPriority w:val="99"/>
    <w:semiHidden/>
    <w:unhideWhenUsed/>
    <w:rsid w:val="00E7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2013-08-01T12:42:00Z</cp:lastPrinted>
  <dcterms:created xsi:type="dcterms:W3CDTF">2013-07-18T22:31:00Z</dcterms:created>
  <dcterms:modified xsi:type="dcterms:W3CDTF">2013-08-01T13:11:00Z</dcterms:modified>
</cp:coreProperties>
</file>