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4" w:type="dxa"/>
        <w:tblInd w:w="93" w:type="dxa"/>
        <w:tblLook w:val="04A0" w:firstRow="1" w:lastRow="0" w:firstColumn="1" w:lastColumn="0" w:noHBand="0" w:noVBand="1"/>
      </w:tblPr>
      <w:tblGrid>
        <w:gridCol w:w="952"/>
        <w:gridCol w:w="948"/>
        <w:gridCol w:w="4075"/>
        <w:gridCol w:w="4234"/>
        <w:gridCol w:w="2160"/>
        <w:gridCol w:w="1181"/>
        <w:gridCol w:w="994"/>
      </w:tblGrid>
      <w:tr w:rsidR="00837BA5" w:rsidRPr="00837BA5" w:rsidTr="00837BA5">
        <w:trPr>
          <w:cantSplit/>
          <w:trHeight w:val="1210"/>
        </w:trPr>
        <w:tc>
          <w:tcPr>
            <w:tcW w:w="14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7BA5" w:rsidRPr="00837BA5" w:rsidRDefault="00837BA5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th</w:t>
            </w: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Grade Math – 4</w:t>
            </w: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th</w:t>
            </w: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Quarter</w:t>
            </w:r>
          </w:p>
        </w:tc>
      </w:tr>
      <w:tr w:rsidR="00837BA5" w:rsidRPr="00837BA5" w:rsidTr="00837BA5">
        <w:trPr>
          <w:cantSplit/>
          <w:trHeight w:val="12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37BA5" w:rsidRPr="00837BA5" w:rsidRDefault="00837BA5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Strand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37BA5" w:rsidRPr="00837BA5" w:rsidRDefault="00837BA5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color w:val="000000"/>
              </w:rPr>
              <w:t>Cluster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7BA5" w:rsidRPr="00837BA5" w:rsidRDefault="00837BA5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7BA5" w:rsidRPr="00837BA5" w:rsidRDefault="00837BA5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Learning Targets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7BA5" w:rsidRPr="00837BA5" w:rsidRDefault="00837BA5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Resources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37BA5" w:rsidRPr="00837BA5" w:rsidRDefault="00837BA5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Module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837BA5" w:rsidRPr="00837BA5" w:rsidRDefault="00837BA5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Module Unit Name</w:t>
            </w:r>
          </w:p>
        </w:tc>
      </w:tr>
      <w:tr w:rsidR="00EF0828" w:rsidRPr="00837BA5" w:rsidTr="00564530">
        <w:trPr>
          <w:cantSplit/>
          <w:trHeight w:val="12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37BA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The Number System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37BA5">
              <w:rPr>
                <w:rFonts w:ascii="Calibri" w:eastAsia="Times New Roman" w:hAnsi="Calibri" w:cs="Times New Roman"/>
                <w:color w:val="000000"/>
              </w:rPr>
              <w:t>8.NS.1</w:t>
            </w:r>
            <w:proofErr w:type="gramEnd"/>
            <w:r w:rsidRPr="00837BA5">
              <w:rPr>
                <w:rFonts w:ascii="Calibri" w:eastAsia="Times New Roman" w:hAnsi="Calibri" w:cs="Times New Roman"/>
                <w:color w:val="000000"/>
              </w:rPr>
              <w:t xml:space="preserve"> Know that there are numbers that are not rational, and approximate them by rational numbers.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837BA5">
              <w:rPr>
                <w:rFonts w:ascii="Calibri" w:eastAsia="Times New Roman" w:hAnsi="Calibri" w:cs="Times New Roman"/>
                <w:color w:val="000000"/>
              </w:rPr>
              <w:t>8.NS.1</w:t>
            </w:r>
            <w:proofErr w:type="gramEnd"/>
            <w:r w:rsidRPr="00837B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Know that there are numbers that are not rational, and approximate them by rational numbers.  </w:t>
            </w:r>
          </w:p>
          <w:p w:rsidR="00EF0828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F0828" w:rsidRPr="00837BA5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color w:val="000000"/>
              </w:rPr>
              <w:t>1. 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Default="00EF0828" w:rsidP="00EF08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classify a number as rational or irrational based on its decimal expansion.                                                                                                                              </w:t>
            </w:r>
          </w:p>
          <w:p w:rsidR="00EF0828" w:rsidRPr="00EF0828" w:rsidRDefault="00EF0828" w:rsidP="00EF08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>I can convert a repeating decimal into a rational number.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Introduction to Irrational Numbers Using Geometry</w:t>
            </w:r>
          </w:p>
        </w:tc>
      </w:tr>
      <w:tr w:rsidR="00EF0828" w:rsidRPr="00837BA5" w:rsidTr="00564530">
        <w:trPr>
          <w:cantSplit/>
          <w:trHeight w:val="1210"/>
        </w:trPr>
        <w:tc>
          <w:tcPr>
            <w:tcW w:w="9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37BA5">
              <w:rPr>
                <w:rFonts w:ascii="Calibri" w:eastAsia="Times New Roman" w:hAnsi="Calibri" w:cs="Times New Roman"/>
                <w:color w:val="000000"/>
              </w:rPr>
              <w:t>8.NS.2</w:t>
            </w:r>
            <w:proofErr w:type="gramEnd"/>
            <w:r w:rsidRPr="00837BA5">
              <w:rPr>
                <w:rFonts w:ascii="Calibri" w:eastAsia="Times New Roman" w:hAnsi="Calibri" w:cs="Times New Roman"/>
                <w:color w:val="000000"/>
              </w:rPr>
              <w:t xml:space="preserve">  Know that there are numbers that are not rational, and approximate them by rational numbers.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837BA5">
              <w:rPr>
                <w:rFonts w:ascii="Calibri" w:eastAsia="Times New Roman" w:hAnsi="Calibri" w:cs="Times New Roman"/>
                <w:color w:val="000000"/>
              </w:rPr>
              <w:t>8.NS.2</w:t>
            </w:r>
            <w:proofErr w:type="gramEnd"/>
            <w:r w:rsidRPr="00837BA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Know that there are numbers that are not rational, and approximate them by rational numbers.  </w:t>
            </w:r>
          </w:p>
          <w:p w:rsidR="00EF0828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F0828" w:rsidRPr="00837BA5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color w:val="000000"/>
              </w:rPr>
              <w:t>2. Use rational approximations of irrational numbers to compare the size of irrational numbers, locate them approximately on a number line diagram, and estimate the value of expressions (e.g., π2). For example, by truncating the decimal expansion of √2, show that √2 is between 1 and 2, then between 1.4 and 1.5, and explain how to continue on to get better approximations.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Default="00EF0828" w:rsidP="00EF08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use reasoning to determine between which two consecutive whole numbers a square root will fall (e.g., I can reason the square root of 39 is between 6 and 7 because it is between square root of 36 and square root of 49).                                                                                                              </w:t>
            </w:r>
          </w:p>
          <w:p w:rsidR="00EF0828" w:rsidRPr="00EF0828" w:rsidRDefault="00EF0828" w:rsidP="00EF08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plot the estimated value of an irrational number on a number line.  </w:t>
            </w:r>
          </w:p>
          <w:p w:rsidR="00EF0828" w:rsidRDefault="00EF0828" w:rsidP="00EF08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estimate the value of an irrational number by rounding to a specific place value.                                                                                                           </w:t>
            </w:r>
          </w:p>
          <w:p w:rsidR="00EF0828" w:rsidRPr="00EF0828" w:rsidRDefault="00EF0828" w:rsidP="00EF08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use estimated values to compare two or more irrational numbers.                      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textDirection w:val="btLr"/>
            <w:vAlign w:val="center"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0828" w:rsidRPr="00837BA5" w:rsidTr="00A071DE">
        <w:trPr>
          <w:cantSplit/>
          <w:trHeight w:val="121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37BA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>Expressions and Equations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37BA5">
              <w:rPr>
                <w:rFonts w:ascii="Calibri" w:eastAsia="Times New Roman" w:hAnsi="Calibri" w:cs="Times New Roman"/>
                <w:color w:val="000000"/>
              </w:rPr>
              <w:t>8.EE.2</w:t>
            </w:r>
            <w:proofErr w:type="gramEnd"/>
            <w:r w:rsidRPr="00837BA5">
              <w:rPr>
                <w:rFonts w:ascii="Calibri" w:eastAsia="Times New Roman" w:hAnsi="Calibri" w:cs="Times New Roman"/>
                <w:color w:val="000000"/>
              </w:rPr>
              <w:t xml:space="preserve"> Work with radicals and integer exponents.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837BA5">
              <w:rPr>
                <w:rFonts w:ascii="Calibri" w:eastAsia="Times New Roman" w:hAnsi="Calibri" w:cs="Times New Roman"/>
                <w:color w:val="000000"/>
              </w:rPr>
              <w:t>8.EE.2</w:t>
            </w:r>
            <w:proofErr w:type="gramEnd"/>
            <w:r w:rsidRPr="00837B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Work with radicals and integer exponents.  </w:t>
            </w:r>
          </w:p>
          <w:p w:rsidR="00EF0828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F0828" w:rsidRPr="00837BA5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color w:val="000000"/>
              </w:rPr>
              <w:t>2. Use square root and cube root symbols to represent solutions to equations of the form x2 = p and x3 = p, where p is a positive rational number. Evaluate square roots of small perfect squares and cube roots of small perfect cubes. Know that √2 is irrational.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Pr="00EF0828" w:rsidRDefault="00EF0828" w:rsidP="00EF08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recognize taking a square root as the inverse of squaring a number.  </w:t>
            </w:r>
          </w:p>
          <w:p w:rsidR="00EF0828" w:rsidRDefault="00EF0828" w:rsidP="00837B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recognize taking a cube root as the inverse of cubing a number.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EF0828" w:rsidRDefault="00EF0828" w:rsidP="00837B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evaluate the square root </w:t>
            </w:r>
            <w:proofErr w:type="gramStart"/>
            <w:r w:rsidRPr="00EF0828">
              <w:rPr>
                <w:rFonts w:ascii="Calibri" w:eastAsia="Times New Roman" w:hAnsi="Calibri" w:cs="Times New Roman"/>
                <w:color w:val="000000"/>
              </w:rPr>
              <w:t>of  a</w:t>
            </w:r>
            <w:proofErr w:type="gramEnd"/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 perfect square.                                              </w:t>
            </w:r>
          </w:p>
          <w:p w:rsidR="00EF0828" w:rsidRPr="00EF0828" w:rsidRDefault="00EF0828" w:rsidP="00837B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>I can justify that the square root of a non-perfect square will be irrational.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Introduction to Irrational Numbers Using Geometry</w:t>
            </w:r>
          </w:p>
        </w:tc>
      </w:tr>
      <w:tr w:rsidR="00EF0828" w:rsidRPr="00837BA5" w:rsidTr="00A61378">
        <w:trPr>
          <w:cantSplit/>
          <w:trHeight w:val="121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9933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37BA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Geometry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37BA5">
              <w:rPr>
                <w:rFonts w:ascii="Calibri" w:eastAsia="Times New Roman" w:hAnsi="Calibri" w:cs="Times New Roman"/>
                <w:color w:val="000000"/>
              </w:rPr>
              <w:t>8.G.6</w:t>
            </w:r>
            <w:proofErr w:type="gramEnd"/>
            <w:r w:rsidRPr="00837BA5">
              <w:rPr>
                <w:rFonts w:ascii="Calibri" w:eastAsia="Times New Roman" w:hAnsi="Calibri" w:cs="Times New Roman"/>
                <w:color w:val="000000"/>
              </w:rPr>
              <w:t xml:space="preserve">   Understand and apply the Pythagorean Theorem.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837BA5">
              <w:rPr>
                <w:rFonts w:ascii="Calibri" w:eastAsia="Times New Roman" w:hAnsi="Calibri" w:cs="Times New Roman"/>
                <w:color w:val="000000"/>
              </w:rPr>
              <w:t>8.G.6</w:t>
            </w:r>
            <w:proofErr w:type="gramEnd"/>
            <w:r w:rsidRPr="00837BA5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Understand and apply the Pythagorean Theorem. </w:t>
            </w:r>
          </w:p>
          <w:p w:rsidR="00EF0828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F0828" w:rsidRPr="00837BA5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color w:val="000000"/>
              </w:rPr>
              <w:t>6. Explain a proof of the Pythagorean Theorem and its converse.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Default="00EF0828" w:rsidP="00EF08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use visual models to demonstrate the relationship of the three side lengths of any right triangle.                                                                                   </w:t>
            </w:r>
          </w:p>
          <w:p w:rsidR="00EF0828" w:rsidRDefault="00EF0828" w:rsidP="00EF08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use algebraic reasoning to relate the visual model to the Pythagorean Theorem.                                                                                                      </w:t>
            </w:r>
          </w:p>
          <w:p w:rsidR="00EF0828" w:rsidRPr="00EF0828" w:rsidRDefault="00EF0828" w:rsidP="00EF08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>I can use the Pythagorean Theorem to determine if a given triangle is a right triangle.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94" w:type="dxa"/>
            <w:vMerge/>
            <w:tcBorders>
              <w:left w:val="nil"/>
              <w:right w:val="single" w:sz="4" w:space="0" w:color="auto"/>
            </w:tcBorders>
            <w:shd w:val="clear" w:color="000000" w:fill="00B0F0"/>
            <w:textDirection w:val="btLr"/>
            <w:vAlign w:val="center"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0828" w:rsidRPr="00837BA5" w:rsidTr="00A61378">
        <w:trPr>
          <w:cantSplit/>
          <w:trHeight w:val="1210"/>
        </w:trPr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33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37BA5">
              <w:rPr>
                <w:rFonts w:ascii="Calibri" w:eastAsia="Times New Roman" w:hAnsi="Calibri" w:cs="Times New Roman"/>
                <w:color w:val="000000"/>
              </w:rPr>
              <w:t>8.G.7</w:t>
            </w:r>
            <w:proofErr w:type="gramEnd"/>
            <w:r w:rsidRPr="00837BA5">
              <w:rPr>
                <w:rFonts w:ascii="Calibri" w:eastAsia="Times New Roman" w:hAnsi="Calibri" w:cs="Times New Roman"/>
                <w:color w:val="000000"/>
              </w:rPr>
              <w:t xml:space="preserve">   Understand and apply the Pythagorean Theorem.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837BA5">
              <w:rPr>
                <w:rFonts w:ascii="Calibri" w:eastAsia="Times New Roman" w:hAnsi="Calibri" w:cs="Times New Roman"/>
                <w:color w:val="000000"/>
              </w:rPr>
              <w:t>8.G.7</w:t>
            </w:r>
            <w:proofErr w:type="gramEnd"/>
            <w:r w:rsidRPr="00837BA5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Understand and apply the Pythagorean Theorem.  </w:t>
            </w:r>
          </w:p>
          <w:p w:rsidR="00EF0828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F0828" w:rsidRPr="00837BA5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color w:val="000000"/>
              </w:rPr>
              <w:t>7. Apply the Pythagorean Theorem to determine unknown side lengths in right triangles in real-world and mathematical problems in two and three dimensions.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Default="00EF0828" w:rsidP="00EF08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apply the Pythagorean Theorem to find an unknown side length of a right triangle.                                                                                                                      </w:t>
            </w:r>
          </w:p>
          <w:p w:rsidR="00EF0828" w:rsidRDefault="00EF0828" w:rsidP="00EF08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draw a diagram and use the Pythagorean Theorem to solve real-world problems involving right triangles.                                                                 </w:t>
            </w:r>
          </w:p>
          <w:p w:rsidR="00EF0828" w:rsidRPr="00EF0828" w:rsidRDefault="00EF0828" w:rsidP="00EF08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>I can draw a diagram to find right triangles in a three-dimensional figure and use the Pythagorean Theorem to calculate various dimensions.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9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0828" w:rsidRPr="00837BA5" w:rsidTr="00184B8D">
        <w:trPr>
          <w:cantSplit/>
          <w:trHeight w:val="1210"/>
        </w:trPr>
        <w:tc>
          <w:tcPr>
            <w:tcW w:w="9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9933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37BA5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lastRenderedPageBreak/>
              <w:t>Geometry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37BA5">
              <w:rPr>
                <w:rFonts w:ascii="Calibri" w:eastAsia="Times New Roman" w:hAnsi="Calibri" w:cs="Times New Roman"/>
                <w:color w:val="000000"/>
              </w:rPr>
              <w:t>8.G.8</w:t>
            </w:r>
            <w:proofErr w:type="gramEnd"/>
            <w:r w:rsidRPr="00837BA5">
              <w:rPr>
                <w:rFonts w:ascii="Calibri" w:eastAsia="Times New Roman" w:hAnsi="Calibri" w:cs="Times New Roman"/>
                <w:color w:val="000000"/>
              </w:rPr>
              <w:t xml:space="preserve">   Understand and apply the Pythagorean Theorem.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837BA5">
              <w:rPr>
                <w:rFonts w:ascii="Calibri" w:eastAsia="Times New Roman" w:hAnsi="Calibri" w:cs="Times New Roman"/>
                <w:color w:val="000000"/>
              </w:rPr>
              <w:t>8.G.8</w:t>
            </w:r>
            <w:proofErr w:type="gramEnd"/>
            <w:r w:rsidRPr="00837BA5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Understand and apply the Pythagorean Theorem.  </w:t>
            </w:r>
          </w:p>
          <w:p w:rsidR="00EF0828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F0828" w:rsidRPr="00837BA5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color w:val="000000"/>
              </w:rPr>
              <w:t>8. Apply the Pythagorean Theorem to find the distance between two points in a coordinate system.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Default="00EF0828" w:rsidP="00EF0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connect any two points on a coordinate grid to a third point so that the three points form a right triangle.                                                                        </w:t>
            </w:r>
          </w:p>
          <w:p w:rsidR="00EF0828" w:rsidRPr="00EF0828" w:rsidRDefault="00EF0828" w:rsidP="00EF08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use the right triangle and the Pythagorean Theorem to find the distance between the original two points.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Introduction to Irrational Numbers Using Geometry</w:t>
            </w:r>
          </w:p>
        </w:tc>
      </w:tr>
      <w:tr w:rsidR="00EF0828" w:rsidRPr="00837BA5" w:rsidTr="00184B8D">
        <w:trPr>
          <w:cantSplit/>
          <w:trHeight w:val="1210"/>
        </w:trPr>
        <w:tc>
          <w:tcPr>
            <w:tcW w:w="9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9933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37BA5">
              <w:rPr>
                <w:rFonts w:ascii="Calibri" w:eastAsia="Times New Roman" w:hAnsi="Calibri" w:cs="Times New Roman"/>
                <w:color w:val="000000"/>
              </w:rPr>
              <w:t>8.G.9</w:t>
            </w:r>
            <w:proofErr w:type="gramEnd"/>
            <w:r w:rsidRPr="00837BA5">
              <w:rPr>
                <w:rFonts w:ascii="Calibri" w:eastAsia="Times New Roman" w:hAnsi="Calibri" w:cs="Times New Roman"/>
                <w:color w:val="000000"/>
              </w:rPr>
              <w:t xml:space="preserve">   Solve real-world and mathematical problems involving volume of cylinders, cones, and spheres.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 w:rsidRPr="00837BA5">
              <w:rPr>
                <w:rFonts w:ascii="Calibri" w:eastAsia="Times New Roman" w:hAnsi="Calibri" w:cs="Times New Roman"/>
                <w:color w:val="000000"/>
              </w:rPr>
              <w:t>8.G.9</w:t>
            </w:r>
            <w:proofErr w:type="gramEnd"/>
            <w:r w:rsidRPr="00837BA5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Solve real-world and mathematical problems involving volume of cylinders, cones, and spheres.  </w:t>
            </w:r>
          </w:p>
          <w:p w:rsidR="00EF0828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F0828" w:rsidRPr="00837BA5" w:rsidRDefault="00EF0828" w:rsidP="00837B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color w:val="000000"/>
              </w:rPr>
              <w:t>9. Know the formulas for the volumes of cones, cylinders, and spheres and use them to solve real-world and mathematical problems.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Default="00EF0828" w:rsidP="00EF0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describe the similarity between finding the volume of a cylinder and the volume of a right prism.                                                                                   </w:t>
            </w:r>
          </w:p>
          <w:p w:rsidR="00EF0828" w:rsidRDefault="00EF0828" w:rsidP="00EF0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recall the formula to find the volume of a cylinder.                                   </w:t>
            </w:r>
          </w:p>
          <w:p w:rsidR="00EF0828" w:rsidRDefault="00EF0828" w:rsidP="00EF0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informally prove the relationship between the volume of a cylinder and the volume of a cone with the same base.                                   </w:t>
            </w:r>
          </w:p>
          <w:p w:rsidR="00EF0828" w:rsidRDefault="00EF0828" w:rsidP="00EF0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recall the formula to find the volume of a cone.                                          </w:t>
            </w:r>
          </w:p>
          <w:p w:rsidR="00EF0828" w:rsidRDefault="00EF0828" w:rsidP="00EF0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informally prove the relationship between the volume of a sphere and the volume of a circumscribed cylinder.                                                           </w:t>
            </w:r>
          </w:p>
          <w:p w:rsidR="00EF0828" w:rsidRDefault="00EF0828" w:rsidP="00EF0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recall the formula to find the volume of a sphere.                                      </w:t>
            </w:r>
          </w:p>
          <w:p w:rsidR="00EF0828" w:rsidRDefault="00EF0828" w:rsidP="00EF0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 xml:space="preserve">I can use the formulas to find the volume of cylinders, cones, and spheres.                                                                                                                                   </w:t>
            </w:r>
          </w:p>
          <w:p w:rsidR="00EF0828" w:rsidRPr="00EF0828" w:rsidRDefault="00EF0828" w:rsidP="00EF08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0828">
              <w:rPr>
                <w:rFonts w:ascii="Calibri" w:eastAsia="Times New Roman" w:hAnsi="Calibri" w:cs="Times New Roman"/>
                <w:color w:val="000000"/>
              </w:rPr>
              <w:t>I can solve real-world problems involving the volume of cylinders, cones, and spheres.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828" w:rsidRPr="00837BA5" w:rsidRDefault="00EF0828" w:rsidP="00837B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37BA5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textDirection w:val="btLr"/>
            <w:vAlign w:val="center"/>
          </w:tcPr>
          <w:p w:rsidR="00EF0828" w:rsidRPr="00837BA5" w:rsidRDefault="00EF0828" w:rsidP="00837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14CB0" w:rsidRPr="00DC4767" w:rsidRDefault="00914CB0" w:rsidP="00DC4767"/>
    <w:sectPr w:rsidR="00914CB0" w:rsidRPr="00DC4767" w:rsidSect="0017033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31" w:rsidRDefault="00393531" w:rsidP="00170331">
      <w:pPr>
        <w:spacing w:after="0" w:line="240" w:lineRule="auto"/>
      </w:pPr>
      <w:r>
        <w:separator/>
      </w:r>
    </w:p>
  </w:endnote>
  <w:endnote w:type="continuationSeparator" w:id="0">
    <w:p w:rsidR="00393531" w:rsidRDefault="00393531" w:rsidP="0017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7692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0331" w:rsidRDefault="001703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2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2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0331" w:rsidRDefault="00170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31" w:rsidRDefault="00393531" w:rsidP="00170331">
      <w:pPr>
        <w:spacing w:after="0" w:line="240" w:lineRule="auto"/>
      </w:pPr>
      <w:r>
        <w:separator/>
      </w:r>
    </w:p>
  </w:footnote>
  <w:footnote w:type="continuationSeparator" w:id="0">
    <w:p w:rsidR="00393531" w:rsidRDefault="00393531" w:rsidP="0017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31" w:rsidRDefault="00170331">
    <w:pPr>
      <w:pStyle w:val="Header"/>
    </w:pPr>
    <w:r>
      <w:t>8</w:t>
    </w:r>
    <w:r w:rsidRPr="00170331">
      <w:rPr>
        <w:vertAlign w:val="superscript"/>
      </w:rPr>
      <w:t>th</w:t>
    </w:r>
    <w:r>
      <w:t xml:space="preserve"> Grade Math – 4</w:t>
    </w:r>
    <w:r w:rsidRPr="00170331">
      <w:rPr>
        <w:vertAlign w:val="superscript"/>
      </w:rPr>
      <w:t>th</w:t>
    </w:r>
    <w:r>
      <w:t xml:space="preserve"> Quarter</w:t>
    </w:r>
  </w:p>
  <w:p w:rsidR="00170331" w:rsidRDefault="00170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140"/>
    <w:multiLevelType w:val="hybridMultilevel"/>
    <w:tmpl w:val="0E7A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5574"/>
    <w:multiLevelType w:val="hybridMultilevel"/>
    <w:tmpl w:val="F70A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533A"/>
    <w:multiLevelType w:val="hybridMultilevel"/>
    <w:tmpl w:val="31D0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43A5D"/>
    <w:multiLevelType w:val="hybridMultilevel"/>
    <w:tmpl w:val="931A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04C7D"/>
    <w:multiLevelType w:val="hybridMultilevel"/>
    <w:tmpl w:val="1338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F76EC"/>
    <w:multiLevelType w:val="hybridMultilevel"/>
    <w:tmpl w:val="1238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F090C"/>
    <w:multiLevelType w:val="hybridMultilevel"/>
    <w:tmpl w:val="96B6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6230D"/>
    <w:multiLevelType w:val="hybridMultilevel"/>
    <w:tmpl w:val="E97C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13F3C"/>
    <w:multiLevelType w:val="hybridMultilevel"/>
    <w:tmpl w:val="316E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1580D"/>
    <w:multiLevelType w:val="hybridMultilevel"/>
    <w:tmpl w:val="61D8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53"/>
    <w:rsid w:val="000F0C53"/>
    <w:rsid w:val="00170331"/>
    <w:rsid w:val="00393531"/>
    <w:rsid w:val="00444216"/>
    <w:rsid w:val="006839A7"/>
    <w:rsid w:val="00837BA5"/>
    <w:rsid w:val="00914CB0"/>
    <w:rsid w:val="00B30C86"/>
    <w:rsid w:val="00B502AA"/>
    <w:rsid w:val="00B64B7B"/>
    <w:rsid w:val="00DC4767"/>
    <w:rsid w:val="00E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331"/>
  </w:style>
  <w:style w:type="paragraph" w:styleId="Footer">
    <w:name w:val="footer"/>
    <w:basedOn w:val="Normal"/>
    <w:link w:val="FooterChar"/>
    <w:uiPriority w:val="99"/>
    <w:unhideWhenUsed/>
    <w:rsid w:val="0017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31"/>
  </w:style>
  <w:style w:type="paragraph" w:styleId="BalloonText">
    <w:name w:val="Balloon Text"/>
    <w:basedOn w:val="Normal"/>
    <w:link w:val="BalloonTextChar"/>
    <w:uiPriority w:val="99"/>
    <w:semiHidden/>
    <w:unhideWhenUsed/>
    <w:rsid w:val="0017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331"/>
  </w:style>
  <w:style w:type="paragraph" w:styleId="Footer">
    <w:name w:val="footer"/>
    <w:basedOn w:val="Normal"/>
    <w:link w:val="FooterChar"/>
    <w:uiPriority w:val="99"/>
    <w:unhideWhenUsed/>
    <w:rsid w:val="00170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331"/>
  </w:style>
  <w:style w:type="paragraph" w:styleId="BalloonText">
    <w:name w:val="Balloon Text"/>
    <w:basedOn w:val="Normal"/>
    <w:link w:val="BalloonTextChar"/>
    <w:uiPriority w:val="99"/>
    <w:semiHidden/>
    <w:unhideWhenUsed/>
    <w:rsid w:val="0017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2013-08-01T22:16:00Z</cp:lastPrinted>
  <dcterms:created xsi:type="dcterms:W3CDTF">2013-08-01T22:17:00Z</dcterms:created>
  <dcterms:modified xsi:type="dcterms:W3CDTF">2013-08-01T22:17:00Z</dcterms:modified>
</cp:coreProperties>
</file>